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Bold" w:hAnsi="HelveticaNeue-Bold" w:cs="HelveticaNeue-Bold"/>
          <w:b/>
          <w:bCs/>
          <w:color w:val="000000"/>
          <w:sz w:val="20"/>
          <w:szCs w:val="20"/>
        </w:rPr>
        <w:t>ARTÍCULO PRIMERO.</w:t>
      </w:r>
      <w:r>
        <w:rPr>
          <w:rFonts w:ascii="HelveticaNeue" w:hAnsi="HelveticaNeue" w:cs="HelveticaNeue"/>
          <w:color w:val="000000"/>
          <w:sz w:val="20"/>
          <w:szCs w:val="20"/>
        </w:rPr>
        <w:t>- La Articulación de la Educación Básica, que comprende los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niveles de preescolar, primaria y secundaria, determina un trayecto formativo –organizado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un Plan y los programas de estudio correspondientes– congruente con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criterio, los fines y los propósitos de la educación aplicable a todo el sistema educativo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nacional, establecidos tanto en la Constitución Política de los Estados Unidos Mexicanos,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en la Ley General de Educación, conforme a lo siguiente: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Introducción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la promulgación del artículo 3º de la Constitución Política de los Estados Unidos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Mexicanos en 1917 y la creación de la Secretaría de Educación Pública en 1921,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sistema educativo nacional se consolidaron como un motor poderoso y constante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desarrollo de la sociedad mexicana. Desde ese periodo y hasta la primera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década del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, la educación pública ha enfrentado el reto de atender una demanda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creciente y el imperativo de avanzar en la calidad del servicio educativo y sus resultados.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largo de este periodo, la expansión y adecuación del servicio público educativo ha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sido constante. La cobertura, como prioridad, impuso un conjunto de programas, prácticas,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instituciones y relaciones que dieron forma y rumbo al sistema educativo nacional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hasta la última década del siglo pasado.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transformación social, demográfica, económica, política y cultural que ocurrió en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país en los últimos años del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y los primeros del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XXI </w:t>
      </w:r>
      <w:r>
        <w:rPr>
          <w:rFonts w:ascii="HelveticaNeue" w:hAnsi="HelveticaNeue" w:cs="HelveticaNeue"/>
          <w:color w:val="000000"/>
          <w:sz w:val="20"/>
          <w:szCs w:val="20"/>
        </w:rPr>
        <w:t>marcó, entre muchos cambios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importantes, el agotamiento de un modelo educativo que dejó de responder a las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condiciones presentes y futuras de la sociedad mexicana.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sociedad mexicana en 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XXI </w:t>
      </w:r>
      <w:r>
        <w:rPr>
          <w:rFonts w:ascii="HelveticaNeue" w:hAnsi="HelveticaNeue" w:cs="HelveticaNeue"/>
          <w:color w:val="000000"/>
          <w:sz w:val="20"/>
          <w:szCs w:val="20"/>
        </w:rPr>
        <w:t>es resultado de la fusión o convergencia de diversas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culturas, todas valiosas y esenciales, para constituir y proyectar al país como un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espacio solidario y con sentido de futuro.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Hoy día, México construye y consolida una sociedad de ciudadanos con derechos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plenos, donde las personas y los grupos sociales cobran protagonismo y nuevas responsabilidades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frente al Estado, sea como promotores, acompañantes, gestores o vigilantes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políticas públicas que articulan visiones y esfuerzos para diseñar propuestas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cuya amplitud e importancia, con frecuencia, trasciende la formalidad de las estructuras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organizaciones gubernamentales, para convertirse en acciones incluyentes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expresan e integran a la sociedad en su conjunto.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contexto, el sistema educativo nacional moviliza recursos e iniciativas del sector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público y la sociedad en general para dar a la educación una orientación firme hacia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consecución de condiciones propicias de equidad y calidad, particularmente en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ámbito de la Educación Básica, e instala sinergias que favorecen las oportunidades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individual y social, para el presente y el futuro del país.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renovación permanente y acelerada del saber científico y tecnológico, así como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tránsito de una economía centrada en la producción a otra donde los servicios cobran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preeminencia, hasta llegar a la economía centrada en el conocimiento, ha detonado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reformas de fondo en los sistemas educativos. Se trata de reformas que consideran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diagnósticos internos y experiencias internacionales, cada vez más cercanas y comparables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entre sí, en visiones, experiencias y saberes.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sentido, hay referentes internacionales aceptados como pertinentes y valiosos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acerca de la educación, sus procesos y resultados, que es necesario considerar en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todo esfuerzo de avance o mejora que se aplique en el sistema educativo nacional.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tanto, el sistema educativo nacional debe organizarse para que cada estudiante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desarrolle competencias que le permitan desenvolverse en una economía donde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 es fuente principal para la creación de valor, en una sociedad que demanda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nuevos desempeños para relacionarse en un marco de pluralidad y democracia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internas, y en un mundo global e interdependiente.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escuela debe favorecer la conciencia de vivir en un entorno internacional insoslayable: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intenso en sus desafíos y generoso en sus oportunidades. También precisa fomentar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alumnos el amor a la Patria y su compromiso de consolidar a México como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una nación multicultural, plurilingüe, democrática, solidaria y próspera en 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Con estos propósitos y una mirada prospectiva, la Reforma Integral de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 recupera y orienta los aportes de la educación pública mexicana que, a pesar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la dinámica demográfica registrada durante la segunda mitad del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 </w:t>
      </w:r>
      <w:r>
        <w:rPr>
          <w:rFonts w:ascii="HelveticaNeue" w:hAnsi="HelveticaNeue" w:cs="HelveticaNeue"/>
          <w:color w:val="000000"/>
          <w:sz w:val="20"/>
          <w:szCs w:val="20"/>
        </w:rPr>
        <w:t>y de condiciones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económicas y sociales desafiantes, logró incrementar de manera gradual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sostenida indicadores de escolaridad de la población en edad de cursar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 y los niveles de logro educativo durante las últimas décadas.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Desde la visión de las autoridades educativas federal y locales, en este momento resulta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prioritario articular estos esfuerzos en una política pública integral capaz de responder,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oportunidad y pertinencia, a las transformaciones, necesidades y aspiraciones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niñas, niños y jóvenes, así como de la sociedad en su conjunto, con una perspectiva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abierta durante los próximos 20 años; es decir, con un horizonte hacia el 2030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oriente el proyecto educativo de la primera mitad del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horizonte, la educación, sobre todo la básica, necesariamente tiene como punto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partida una proyección hacia el futuro, ya que es fundamental en tanto educa y forma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las personas que requiere el país para su desarrollo político, económico, social y cultural,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porque en ella se sientan las bases de lo que los mexicanos buscamos entregar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nuestros hijos: no cualquier México, sino el mejor que esté a nuestro alcance.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7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LA REFORMA INTEGRAL DE LA Educación Básica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I. Antecedentes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Reforma Integral de la Educación Básica tiene un vínculo de continuidad que integra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suma de esfuerzos precedentes, porque recupera la visión que tuvo José Vasconcelos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reconocer, en la universalidad de la educación, el espacio propicio para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construir y recrear nuestro ser como mexicanos; el esfuerzo metódico y constante desplegado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para organizar el Plan de once años, impulsado por Jaime Torres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Bodet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logró movilizar recursos económicos, fiscales, políticos y sociales, para proyectar en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 momento una meta, sin duda necesaria, pero que parecía inalcanzable: la expansión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mejoramiento de la educación primaria, la fundación del Instituto de Capacitación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Magisterio y la Comisión Nacional de Libros de Texto Gratuitos; la visión de futuro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impulso para generar instituciones que trascendieron en el tiempo, que tuvieron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Víctor Bravo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Ahuja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y Fernando Solana Morales, el primero al fundar el Consejo Nacional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Ciencia y Tecnología; la Unidad Interdisciplinaria de Ingeniería y Ciencias Sociales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Administrativas en el Instituto Politécnico Nacional; el Colegio de Bachilleres; la Universidad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Autónoma Metropolitana, y la Biblioteca Nacional de Ciencia y Tecnología,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segundo para la creación de las delegaciones de la Secretaría de Educación Pública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Gobierno Federal en todo el país; el Colegio Nacional de Educación Profesional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Técnica, y del Instituto Nacional para la Educación de los Adultos; además del impulso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liberal y humanista de Jesús Reyes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Heroles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maestros también se comprometieron con éstas y muchas otras iniciativas valiosas,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las que los padres de familia brindaron el necesario respaldo social, lo que permitió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contar con un sistema educativo nacional que tuvo la capacidad de crecer en la atención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cobertura y la calidad, simultáneamente, aunque no con el dinamismo necesario,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frente a las exigencias del México presente y, sobre todo, del de los próximos años.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II. El Acuerdo NACIONAL PARA LA MODERNIZACIÓN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LA Educación Básica COMO REFERENTE para el cambio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de la educación y el Sistema Educativo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la expedición del Acuerdo Nacional para la Modernización de la Educación Básica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1992, México inició una profunda transformación de la educación y reorganización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su sistema educativo nacional, que dio paso a reformas encaminadas a mejorar 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8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innovar prácticas y propuestas pedagógicas, así como a una mejor gestión de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Reformas necesarias para un país que iniciaba una etapa renovada en la democracia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apertura de su economía, cuyos principales retos eran incrementar la permanencia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nivel de primaria y la cobertura en los niveles de preescolar y secundaria;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actualizar los planes y los programas de estudio; fortalecer la capacitación y actualización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permanente de las maestras y los maestros; reconocer y estimular la calidad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docente, entendida como su preparación para enseñar; fortalecer la infraestructura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educativa; consolidar un auténtico federalismo educativo al transferir la prestación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servicios de Educación Básica y Normal de la Secretaría de Educación Pública del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Gobierno Federal a los gobiernos estatales, y promover una nueva participación social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beneficio de la educación. Se trató, sin duda, de una reforma profunda y pertinente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permitió al sistema educativo nacional alcanzar un crecimiento formidable, aun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momentos económicos particularmente difíciles, como el que se enfrenta en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actualidad.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Hasta ahora, el Acuerdo Nacional para la Modernización de la Educación Básica ha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operado durante casi dos décadas, y si bien muchos de sus propósitos y supuestos se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han fortalecido con el paso del tiempo, otros deben revisarse profundamente, desde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perspectiva de la necesidad de elevar la calidad en los procesos y resultados de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Básica. Es claro que no podría ser de otra forma, en la medida que las políticas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públicas para dicho tipo educativo, y la sociedad en que se desarrollan son, en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esencia, dinámicas y han registrado profundas transformaciones.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III. EL Compromiso social por la calidad de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Compromiso Social por la Calidad de la Educación, suscrito entre las autoridades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federales y locales el 8 de agosto de 2002, tuvo como propósito la transformación del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sistema educativo nacional en el contexto económico, político y social en que se inicia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, el cual plantea retos sin precedentes. Una vía privilegiada para impulsar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armónico e integral del individuo y de la comunidad es contar con un sistema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 nacional de calidad, que permita a los niños, las niñas y los jóvenes mexicanos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alcanzar los más altos estándares de aprendizaje; reconocer que los enfoques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centrados en el aprendizaje y en la enseñanza inciden en que el alumno aprenda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aprender, aprenda para la vida y a lo largo de toda la vida, así como formar ciudadanos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9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aprecien y practiquen los derechos humanos, la paz, la responsabilidad, el respeto,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justicia, la honestidad y la legalidad.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IV. LA Alianza por la Calidad de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Alianza por la Calidad de la Educación, suscrita el 15 de mayo del 2008 entre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Gobierno Federal y los maestros de México representados por el Sindicato Nacional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Trabajadores de la Educación (</w:t>
      </w:r>
      <w:r>
        <w:rPr>
          <w:rFonts w:ascii="HelveticaNeue" w:hAnsi="HelveticaNeue" w:cs="HelveticaNeue"/>
          <w:color w:val="000000"/>
          <w:sz w:val="17"/>
          <w:szCs w:val="17"/>
        </w:rPr>
        <w:t>SNTE</w:t>
      </w:r>
      <w:r>
        <w:rPr>
          <w:rFonts w:ascii="HelveticaNeue" w:hAnsi="HelveticaNeue" w:cs="HelveticaNeue"/>
          <w:color w:val="000000"/>
          <w:sz w:val="20"/>
          <w:szCs w:val="20"/>
        </w:rPr>
        <w:t>), estableció el compromiso de llevar a cabo una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reforma curricular orientada al desarrollo de competencias y habilidades, mediante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reforma a los enfoques, asignaturas y contenidos de la Educación Básica y la enseñanza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idioma inglés desde el nivel preescolar. Asimismo, estableció los compromisos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profesionalizar a los maestros y a las autoridades educativas, y evaluar para mejorar,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ya que la evaluación debe servir de estímulo para elevar la calidad de la educación,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favorecer la transparencia y la rendición de cuentas, y servir de base para el diseño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adecuado de políticas educativas.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Más allá de lo que ocurre en el aula, la Alianza por la Calidad de la Educación también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generó compromisos encaminados a modernizar los centros escolares con el fin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fortalecer su infraestructura y modernizar el equipamiento de los planteles escolares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conectarlos a redes de alto desempeño, así como ampliar su gestión y participación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 en la determinación y el seguimiento de los proyectos estratégicos de transformación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escolar. Lo anterior, sin dejar a un lado la premisa de que la transformación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sistema educativo nacional descansa en el mejoramiento del bienestar y desarrollo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integral de las niñas, los niños y los jóvenes, en materia de salud, alimentación y nutrición,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considerando las condiciones sociales para mejorar el acceso, la permanencia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egreso oportuno de los alumnos que estudian en las escuelas públicas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 en todo el país. Todo con el propósito de formar, desde estos espacios, ciudadanos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mayores oportunidades de aprender y desarrollar trayectorias educativas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exitosas en términos de sus condiciones e intereses particulares. Esta es la visión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 a la Reforma Integral de la Educación Básica.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Reforma Integral de la Educación Básica es una política pública que impulsa la formación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integral de todos los alumnos de preescolar, primaria y secundaria con el objetivo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favorecer el desarrollo de competencias para la vida y el logro del perfil de egreso,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partir de aprendizajes esperados y del establecimiento de Estándares Curriculares,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Desempeño Docente y de Gestión.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10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anterior requiere: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Cumplir con equidad y calidad el mandato de una Educación Básica que emane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principios y las bases filosóficas y organizativas del artículo 3º de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Constitución Política de los Estados Unidos Mexicanos y de la Ley General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Dar nuevos atributos a la escuela de Educación Básica y, particularmente, a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 pública, como un espacio capaz de brindar una oferta educativa integral,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atenta a las condiciones y los intereses de sus alumnos, cercana a las madres,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padres de familia y/o tutores, abierta a la iniciativa de sus maestros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directivos, y transparente en sus condiciones de operación y en sus resultados.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Favorecer la educación inclusiva, en particular las expresiones locales, la pluralidad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lingüística y cultural del país, y a los estudiantes con necesidades educativas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especiales, con o sin discapacidad, y con capacidades y aptitudes sobresalientes.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Alinear los procesos referidos a la alta especialización de los docentes en servicio;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establecimiento de un sistema de asesoría académica a la escuela, así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al desarrollo de materiales educativos y de nuevos modelos de gestión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garanticen la equidad y la calidad educativa, adecuados y pertinentes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contextos, niveles y servicios, teniendo como referente el logro educativo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alumnos.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Transformar la práctica docente teniendo como centro al alumno, para transitar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énfasis en la enseñanza, al énfasis en el aprendizaje.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el logro de estos requerimientos se estará construyendo una escuela mexicana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responda a las demandas del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, caracterizada por ser un espacio de oportunidades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los alumnos de preescolar, primaria y secundaria, cualquiera que sea su condición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personal, socioeconómica o cultural; de inclusión, respeto y libertad con responsabilidad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parte de los integrantes de la comunidad escolar, donde se reconozca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capacidad de todos para aportar al aprendizaje de los demás, mediante redes colaborativas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conocimiento que generen las condiciones para lograrlo; un espacio agradable,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saludable y seguro para desarrollar fortalezas y encauzar oportunidades en la generación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valores ciudadanos; abierto a la cultura, los intereses, la iniciativa y el compromiso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comunidad; una escuela de la comunidad donde todos crezcan individual y colectiva</w:t>
      </w:r>
      <w:r>
        <w:rPr>
          <w:rFonts w:ascii="TrebuchetMS-SC700" w:hAnsi="TrebuchetMS-SC700" w:cs="TrebuchetMS-SC700"/>
          <w:color w:val="000000"/>
          <w:sz w:val="21"/>
          <w:szCs w:val="21"/>
        </w:rPr>
        <w:t>11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mente: estudiantes, docentes, madres y padres de familia o tutores, comprometiéndose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íntegramente en el logro de la calidad y la mejora continua.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Articulación de la Educación Básica es el inicio de una transformación que generará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escuela centrada en el logro educativo al atender las necesidades específicas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de cada uno de sus estudiantes, para que adquieran las competencias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permitan su desarrollo personal; una escuela que al recibir asesoría y acompañamiento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pertinentes a las necesidades de la práctica docente cotidiana genere acciones para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atender y prevenir el rezago, y constituya redes académicas de aprendizaje donde todos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integrantes de la comunidad escolar participen del desarrollo de competencias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permiten la autonomía en el aprendizaje y la participación en los procesos sociales.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V. Proceso de elaboración del currículo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Tomando como antecedente las reformas curriculares determinadas en los acuerdos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números 348 por el que se determina el Programa de Educación Preescolar, 181 por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se establece el nuevo Plan y programas de estudio para educación primaria, y 384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el que se establece el nuevo Plan y programas de estudio para educación secundaria,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publicados, respectivamente, en el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Diario Oficial de la Federación </w:t>
      </w:r>
      <w:r>
        <w:rPr>
          <w:rFonts w:ascii="HelveticaNeue" w:hAnsi="HelveticaNeue" w:cs="HelveticaNeue"/>
          <w:color w:val="000000"/>
          <w:sz w:val="20"/>
          <w:szCs w:val="20"/>
        </w:rPr>
        <w:t>el 27 de octubre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2004, el 27 de agosto de 1993 y el 26 de mayo de 2006, se establecieron las condiciones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revisión de los planes de estudio y del conjunto de programas de los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niveles de preescolar, primaria y secundaria con el fin de propiciar su congruencia con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rasgos del perfil de egreso deseable para la Educación Básica; es decir, para jóvenes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 15 años, en un horizonte de dos décadas. A partir de este ejercicio se identifica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conjunto de competencias relevantes para que éstos puedan lograr una vida plena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productiva, con base en el dominio de los estándares orientados hacia el desarrollo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dichas competencias, conforme al Plan y los programas de estudio determinados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Artículo Segundo del presente Acuerdo.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cuanto al proceso de construcción de los materiales educativos, con el establecimiento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un nuevo currículo para la educación preescolar en 2004, de secundaria en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2006 y de la actualización de los programas de 1°, 2°, 5° y 6° grados de primaria mediante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acuerdos números 494 y 540, publicados estos últimos en el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Diario Oficial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la Federación </w:t>
      </w:r>
      <w:r>
        <w:rPr>
          <w:rFonts w:ascii="HelveticaNeue" w:hAnsi="HelveticaNeue" w:cs="HelveticaNeue"/>
          <w:color w:val="000000"/>
          <w:sz w:val="20"/>
          <w:szCs w:val="20"/>
        </w:rPr>
        <w:t>el 7 de septiembre de 2009 y el 20 de agosto de 2010, respectivamente,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detonó un proceso paulatino en el desarrollo de los mismos, a efecto de apoyar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procesos de enseñanza y de aprendizaje de los maestros y los alumnos de dichos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niveles educativos.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12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este propósito se realizaron las siguientes acciones: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I. El diseño y desarrollo del currículo se efectuó en el marco de la Constitución Política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Estados Unidos Mexicanos, tanto en lo que concierne al artículo 3º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como a la composición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pluricultural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de nuestro país, señalada en su artículo 2º.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II. Con la colaboración de especialistas, centros académicos de alto nivel –nacionales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 las entidades federativas–, consultas en Internet, materiales expuestos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red y foros con docentes en todo el país se actualizaron enfoques, aprendizajes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esperados, contenidos y materiales educativos para los tres niveles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comprende la Educación Básica, cuidando su pertinencia, gradualidad y coherencia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interna, así como el enfoque inclusivo y plural que favorece el conocimiento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aprecio por la diversidad cultural y lingüística de México.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III. En cada entidad federativa se integraron Coordinaciones Estatales de Asesoría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Seguimiento (</w:t>
      </w:r>
      <w:r>
        <w:rPr>
          <w:rFonts w:ascii="HelveticaNeue" w:hAnsi="HelveticaNeue" w:cs="HelveticaNeue"/>
          <w:color w:val="000000"/>
          <w:sz w:val="17"/>
          <w:szCs w:val="17"/>
        </w:rPr>
        <w:t>CEAS</w:t>
      </w:r>
      <w:r>
        <w:rPr>
          <w:rFonts w:ascii="HelveticaNeue" w:hAnsi="HelveticaNeue" w:cs="HelveticaNeue"/>
          <w:color w:val="000000"/>
          <w:sz w:val="20"/>
          <w:szCs w:val="20"/>
        </w:rPr>
        <w:t>) para los tres niveles de la Educación Básica que, con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apoyo de sus autoridades educativas locales, impulsaron la Reforma Integral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Educación Básica. La Dirección General de Desarrollo Curricular de la Secretaría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Educación Pública del Gobierno Federal orientó a 31 000 maestros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integrantes de los equipos académicos de las 32 entidades federativas sobre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acciones de la Reforma Integral de la Educación Básica. De 2007 a 2010 se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realizaron nueve reuniones nacionales para secundaria, 14 reuniones nacionales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primaria, y 19 para preescolar.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IV. Se integraron equipos locales de seguimiento para obtener información sobre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percepciones y valoraciones de los maestros, directivos y alumnos respecto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 implementación de los programas, materiales de apoyo y procesos de actualización.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primera etapa de implementación de la Reforma de la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Secundaria, la Dirección General de Desarrollo Curricular de la Secretaría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Educación Pública del Gobierno Federal integró nueve informes nacionales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este proceso y cuatro sobre la etapa de generalización; en el caso de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primaria se dio seguimiento a 4 868 escuelas. En educación preescolar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seguimiento se realizó en nueve escuelas pertenecientes a cinco entidades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 elaboraron nueve informes. El nivel de preescolar muestra que se ha consolidado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en la actualidad hay una mayor cobertura en primero y segundo grados.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estudiantes tienen progresos que rebasan los alcances y planteamientos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señalados en el programa de estudio para dicho nivel educativo, e incluso 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perfil de los niños que ingresan a primaria es alto respecto al esperado. Este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resultado debe someterse a una mayor investigación, ya que constituye la base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13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identificar los aspectos que deben fortalecerse con el objetivo de diseñar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propuesta que muestre la gradación de los aprendizajes que es necesario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alcanzar en cada grado de preescolar, para articular la educación preescolar con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inicial y afianzar su vínculo con la educación primaria.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V. Se construyeron consensos sociales sobre el currículo, que fueron resultado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trabajo de la Secretaría de Educación Pública del Gobierno Federal con las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autoridades educativas locales, el Sindicato Nacional de Trabajadores de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Educación, así como con diversas instituciones públicas y otras instancias sociales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académicas –organizaciones de la sociedad civil, docentes, directivos,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madres y padres de familia y/o tutores– que conocieron, opinaron y respaldaron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sentido de pertinencia y la calidad de la nueva propuesta.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VI. Siguiendo la recomendación de la Organización de las Naciones Unidas para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Educación, la Ciencia y la Cultura, para profundizar en el manejo de las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Ciencias, la Dirección General de Desarrollo Curricular de la Subsecretaría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 de la Secretaría de Educación Pública del Gobierno Federal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solicitó a la Universidad de Nueva York una evaluación del Plan y los programas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estudio y los libros de texto correspondientes a las asignaturas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Ciencias y Matemáticas de la educación primaria y secundaria, para lograr su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congruencia.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VII. Para conocer el impacto de la reforma curricular de primaria en las aulas,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Dirección General de Desarrollo Curricular también pidió a la Organización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Naciones Unidas para la Educación, la Ciencia y la Cultura evaluar la implementación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ámbito nacional, y al Consejo Australiano para la Investigación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Educativa, evaluar la implementación de la Reforma de la Educación Secundaria,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que permitió realizar ajustes al Plan y a los programas de estudio,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materiales educativos y acciones para la formación continua de los docentes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servicio de dichos niveles educativos.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VIII. Para encontrar referentes válidos y objetivos, y alcanzar los propósitos de calidad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Reforma Integral de la Educación Básica y, en particular, del currículo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contenido en el Artículo Segundo del presente Acuerdo, la Subsecretaría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 de la Secretaría de Educación Pública del Gobierno Federal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obtuvo insumos de las siguientes instituciones nacionales: la Fundación Empresarios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la Educación Básica (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ExEB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); el Sindicato Nacional de Trabajadores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Educación; la Universidad Pedagógica Nacional; el Centro de Estudios Educativos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Servicios Integrales de Evaluación y Medición Educativa, y Heurística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14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Educativa. El referente internacional recayó en la Organización de Estados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Iberoamericanos para la Educación, la Ciencia y la Cultura, al participar en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elaboración de estándares educativos referidos al desempeño: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a)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curricular,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b)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gestión escolar, y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c) </w:t>
      </w:r>
      <w:r>
        <w:rPr>
          <w:rFonts w:ascii="HelveticaNeue" w:hAnsi="HelveticaNeue" w:cs="HelveticaNeue"/>
          <w:color w:val="000000"/>
          <w:sz w:val="20"/>
          <w:szCs w:val="20"/>
        </w:rPr>
        <w:t>docente, cuya primera prueba piloto se realizó en 600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escuelas del país durante el ciclo escolar 2008-2009.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IX. En el caso de los Estándares Curriculares, para contar con otra perspectiva internacional,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Subsecretaría de Educación Básica de la Secretaría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Pública del Gobierno Federal convocó al Instituto de Educación de la Universidad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Londres para realizar una propuesta que permitió enriquecerlos. El desarrollo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estos instrumentos orientará la planeación de los procesos de aprendizaje dirigido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metas; establecerá puntos de referencia para la organización de los procesos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conocimiento, y hará comparaciones en el tiempo; es decir, su pertinencia para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replantear los fines y métodos para la evaluación del aprendizaje.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X. Por su parte, los Estándares de Desempeño Docente se desarrollaron en colaboración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la Organización de Estados Iberoamericanos para la Educación, la Ciencia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Cultura, y el Centro de Estudios Educativos, buscando orientar de manera precisa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 informada la transformación de las prácticas de los docentes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Básica, lo que implica un proceso sistemático que contribuirá, de manera significativa,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establecer una cultura de evaluación para la mejora continua.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XI. A partir de los Estándares Curriculares y de Desempeño Docente, se desarrollaron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Estándares de Gestión, en colaboración con la Organización de Estados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Iberoamericanos para la Educación, la Ciencia y la Cultura, y Heurística Educativa,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permitirán a cada centro y comunidad escolar reconocer las fortalezas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oportunidades de su organización y funcionamiento, en relación con las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mejores prácticas que impactan favorablemente en la calidad educativa, así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las que se desarrollan en el ámbito de su localidad, entidad federativa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en el sistema educativo nacional.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XII. La conformación y el funcionamiento continuo de un Grupo de Trabajo Académico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Internacional (</w:t>
      </w:r>
      <w:r>
        <w:rPr>
          <w:rFonts w:ascii="HelveticaNeue" w:hAnsi="HelveticaNeue" w:cs="HelveticaNeue"/>
          <w:color w:val="000000"/>
          <w:sz w:val="17"/>
          <w:szCs w:val="17"/>
        </w:rPr>
        <w:t>GTAI</w:t>
      </w:r>
      <w:r>
        <w:rPr>
          <w:rFonts w:ascii="HelveticaNeue" w:hAnsi="HelveticaNeue" w:cs="HelveticaNeue"/>
          <w:color w:val="000000"/>
          <w:sz w:val="20"/>
          <w:szCs w:val="20"/>
        </w:rPr>
        <w:t>), integrado por investigadores en educación de diversos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países, quienes han ofrecido análisis y propuestas en torno a la Reforma Integral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Educación Básica a partir de experiencias educativas en otros contextos.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XIII. Se generó una estrategia para obtener y sistematizar opiniones y observaciones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especialistas, directivos, equipos técnicos y docentes, así como resultados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derivados del proceso de seguimiento y evaluación realizado por instancias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15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Subsecretaría de Educación Básica de la Secretaría de Educación Pública del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Gobierno Federal; la Universidad Nacional Autónoma de México; la Universidad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Autónoma Metropolitana; la Universidad Pedagógica Nacional, y la Organización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Naciones Unidas para la Educación, la Ciencia y la Cultura.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XIV. La experiencia en la articulación curricular llevó a establecer un mecanismo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mejora continua para el Plan de estudios de Educación Básica, los programas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los estándares correspondientes a dicho tipo educativo, así como la propuesta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evaluación.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XV. La Dirección General de Materiales Educativos de la Subsecretaría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 de la Secretaría de Educación Pública del Gobierno Federal estableció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lineamientos para la creación de los materiales educativos relativos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Plan y los programas de estudio vigentes, su orientación hacia el desarrollo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competencias, la inclusión de situaciones de la vida cotidiana, además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incorporación de retos acordes con el nivel de desarrollo cognitivo de los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materiales se diseñaron con el fin de mejorar sustantivamente la propuesta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editorial general de la Reforma Integral de la Educación Básica, que fortalece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forma de enseñar a partir de los siguientes lineamientos: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Las actividades se orientan al desarrollo de competencias.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Se propicia la formalización de los conocimientos.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Las evaluaciones favorecen el análisis y la reflexión.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Claridad expositiva y comprensiva de texto e imagen.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Redacción sencilla, breve y clara, adecuada para el nivel y grado escolar,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 la capacidad cognoscitiva y de comprensión de los alumnos.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Proporción texto-imagen según el nivel y el grado.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Tipografía adecuada para las capacidades lectoras de cada nivel y grado.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XVI. La construcción de los materiales educativos representa un trabajo colaborativo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 interdisciplinario, en que convergen equipos de trabajo integrados por es</w:t>
      </w:r>
      <w:r>
        <w:rPr>
          <w:rFonts w:ascii="TrebuchetMS-SC700" w:hAnsi="TrebuchetMS-SC700" w:cs="TrebuchetMS-SC700"/>
          <w:color w:val="000000"/>
          <w:sz w:val="21"/>
          <w:szCs w:val="21"/>
        </w:rPr>
        <w:t>16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pecialistas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del área de conocimiento, del área educativa y maestros de primaria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preescolar, donde la suma de su creatividad y experiencia han sido de gran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importancia en la mejora continua de los libros de texto y de otros materiales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apoyo.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XVII. En educación preescolar se desarrollaron, de manera paulatina, materiales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los tres grados a partir del ciclo escolar 2008-2009. En educación primaria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realizó una fase de experimentación para los materiales de 1º, 2º, 5º y 6º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grados en 4 868 escuelas durante el ciclo escolar 2008-2009. En el ciclo escolar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2009-2010 se llevó a cabo la fase experimental con los materiales de 2º, 3º,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4º y 5º grados, y se generalizaron los materiales de 1º y 6º grados; para el ciclo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2010-2011 se realizó la fase experimental de los materiales de 3º y 4º grados,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 generalizaron los de 2º y 5º grados. Para el ciclo escolar 2011-2012 se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consolidó la totalidad de materiales generalizados en las aulas. En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secundaria se tiene un proceso de autorización, por más de 10 años, de libros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texto destinados a escuelas de dicho nivel educativo.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XVIII. Se construyó un proceso de revisión y mejora continua de los materiales para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vigilar su concordancia con el programa (enfoque y contenidos), su calidad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(veracidad), la pertinencia de las actividades, del lenguaje, de las imágenes,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secuencia lógica de la propuesta didáctica y la transversalidad de tópicos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preponderancia nacional, como la equidad de género, productividad,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financiera, seguridad y salud, y educación ambiental, entre otros.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XIX. La evaluación y asesoría en el desarrollo de los libros de texto se realizó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partir de 2008; participaron docentes frente a grupo, organizaciones de la sociedad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civil, e instituciones nacionales entre las que podemos mencionar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Universidad Nacional Autónoma de México; la Universidad Autónoma Metropolitana;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Universidad Pedagógica Nacional; la Secretaría del Trabajo y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Previsión Social del Gobierno Federal, y la Unidad de Planeación y Evaluación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Políticas Educativas de la Secretaría de Educación Pública del Gobierno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Federal, así como instituciones internacionales, como el Ministerio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Cuba, entre otras.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XX. En la revisión de los libros de texto participaron más de 40 284 docentes durante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reuniones nacionales, regionales y estatales. Asimismo, se llevaron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cabo 25 foros estatales para dialogar y analizar los libros de texto de educación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primaria; participó un total de 7 078 docentes.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17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XXI. El análisis de las evaluaciones llevó a implementar mejoras en los siguientes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rubros: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Ajustar las actividades para que sean viables en los diferentes contextos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país.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El enfoque y la concordancia con los contenidos de los programas, también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constante cambio.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La homogeneización de la estructura de las autoevaluaciones y de la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obra en general.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El fortalecimiento de temas de relevancia social, como educación ambiental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promoción de la salud (la nutrición y prevención de adicciones, etcétera).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Se incluyó una sección para explicar a los alumnos cómo usar su libro, 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que se denominó “Conoce tu libro”, así como secciones complementarias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comparten distintas asignaturas, como “Un dato interesante”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“Consulto en…”.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Introducción de actividades de evaluación, tipo Programa Internacional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Evaluación de Estudiantes </w:t>
      </w:r>
      <w:r>
        <w:rPr>
          <w:rFonts w:ascii="Verdana" w:hAnsi="Verdana" w:cs="Verdana"/>
          <w:color w:val="77797B"/>
          <w:sz w:val="20"/>
          <w:szCs w:val="20"/>
        </w:rPr>
        <w:t>(</w:t>
      </w:r>
      <w:r>
        <w:rPr>
          <w:rFonts w:ascii="HelveticaNeue" w:hAnsi="HelveticaNeue" w:cs="HelveticaNeue"/>
          <w:color w:val="000000"/>
          <w:sz w:val="17"/>
          <w:szCs w:val="17"/>
        </w:rPr>
        <w:t>PISA</w:t>
      </w:r>
      <w:r>
        <w:rPr>
          <w:rFonts w:ascii="HelveticaNeue" w:hAnsi="HelveticaNeue" w:cs="HelveticaNeue"/>
          <w:color w:val="000000"/>
          <w:sz w:val="20"/>
          <w:szCs w:val="20"/>
        </w:rPr>
        <w:t>) y Evaluación Nacional del Logro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Académico en Centros Escolares de Educación Básica (</w:t>
      </w:r>
      <w:r>
        <w:rPr>
          <w:rFonts w:ascii="HelveticaNeue" w:hAnsi="HelveticaNeue" w:cs="HelveticaNeue"/>
          <w:color w:val="000000"/>
          <w:sz w:val="17"/>
          <w:szCs w:val="17"/>
        </w:rPr>
        <w:t>ENLACE</w:t>
      </w:r>
      <w:r>
        <w:rPr>
          <w:rFonts w:ascii="HelveticaNeue" w:hAnsi="HelveticaNeue" w:cs="HelveticaNeue"/>
          <w:color w:val="000000"/>
          <w:sz w:val="20"/>
          <w:szCs w:val="20"/>
        </w:rPr>
        <w:t>).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En todos los materiales se introdujo un cuestionario para la evaluación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libro, denominado: “¿Qué opinas del libro?”.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Introducción de actividades para el rescate de los conocimientos previos.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Introducción de actividades integradoras.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Que a lo largo de la primaria se trabaje una misma estructura por asignatura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facilite a alumnos y profesores identificar las actividades que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deben desarrollarse durante los cursos.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• Que la variedad de manejos tipográficos, recursos de diseño y propuestas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ilustración con diferentes técnicas, texturas y estilos proporcione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los niños, a lo largo de la primaria, una amplia cultura visual que les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permita apreciar diversas obras de la plástica.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18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XXII. De lo anterior también se desprendió una propuesta distinta en el ámbito editorial,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derivó en una actualización de criterios y normas editoriales, así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su constante socialización con equipos interdisciplinarios. Una novedosa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propuesta gráfica, acorde con las tendencias mundiales más recientes del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diseño y de la infografía para materiales educativos, que incluye: un diseño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distinto para cada asignatura, que da una identidad propia a cada rama del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 y carácter de serie, además de una amplia oferta en imágenes de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creadores contemporáneos, que actualizará y enriquecerá la cultura plástica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docentes y alumnos a lo largo de la primaria.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XXIII. A partir de los resultados obtenidos de las diversas revisiones que se han realizado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los materiales educativos, se establece el compromiso de dar continuidad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a este proceso.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periodo de marzo de 2007 a junio de 2011, el Consejo Nacional de Autoridades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Educativas analizó y aprobó los procesos y productos derivados de la construcción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Reforma Integral de la Educación Básica; asimismo, tomó y dio seguimiento a 49</w:t>
      </w: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acuerdos sobre ésta, en 16 reuniones.</w:t>
      </w: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F47028" w:rsidRDefault="00F47028" w:rsidP="00B833BF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:rsidR="00B833BF" w:rsidRDefault="00B833BF" w:rsidP="00B833BF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FFFFFF"/>
          <w:sz w:val="14"/>
          <w:szCs w:val="14"/>
        </w:rPr>
      </w:pPr>
      <w:r>
        <w:rPr>
          <w:rFonts w:ascii="HelveticaNeue-Light" w:hAnsi="HelveticaNeue-Light" w:cs="HelveticaNeue-Light"/>
          <w:color w:val="FFFFFF"/>
          <w:sz w:val="14"/>
          <w:szCs w:val="14"/>
        </w:rPr>
        <w:t>Primaria</w:t>
      </w:r>
    </w:p>
    <w:sectPr w:rsidR="00B833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B833BF"/>
    <w:rsid w:val="0055451F"/>
    <w:rsid w:val="00B833BF"/>
    <w:rsid w:val="00F4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5108</Words>
  <Characters>28100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usebeq</dc:creator>
  <cp:keywords/>
  <dc:description/>
  <cp:lastModifiedBy>usebeq</cp:lastModifiedBy>
  <cp:revision>2</cp:revision>
  <dcterms:created xsi:type="dcterms:W3CDTF">2012-03-20T16:46:00Z</dcterms:created>
  <dcterms:modified xsi:type="dcterms:W3CDTF">2012-03-20T18:16:00Z</dcterms:modified>
</cp:coreProperties>
</file>